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7E" w:rsidRDefault="0012637E" w:rsidP="0012637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ОРГКОМІТЕТ</w:t>
      </w:r>
    </w:p>
    <w:p w:rsidR="0012637E" w:rsidRPr="006D51E3" w:rsidRDefault="0012637E" w:rsidP="0012637E">
      <w:pPr>
        <w:pStyle w:val="a3"/>
        <w:jc w:val="left"/>
        <w:rPr>
          <w:bCs/>
          <w:i/>
          <w:szCs w:val="28"/>
        </w:rPr>
      </w:pPr>
      <w:r w:rsidRPr="006D51E3">
        <w:rPr>
          <w:bCs/>
          <w:i/>
          <w:szCs w:val="28"/>
        </w:rPr>
        <w:t>Організатори конференції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Міністерство освіти і науки України,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Інститут модернізації змісту освіти, </w:t>
      </w:r>
    </w:p>
    <w:p w:rsidR="0012637E" w:rsidRDefault="0012637E" w:rsidP="0012637E">
      <w:pPr>
        <w:pStyle w:val="a3"/>
        <w:ind w:firstLine="709"/>
        <w:jc w:val="left"/>
      </w:pPr>
      <w:r w:rsidRPr="00CE1E40">
        <w:t xml:space="preserve">Інститут мовознавства імені О. О. Потебні НАН України, </w:t>
      </w:r>
    </w:p>
    <w:p w:rsidR="004C5AAD" w:rsidRDefault="004C5AAD" w:rsidP="004C5AAD">
      <w:pPr>
        <w:pStyle w:val="a3"/>
        <w:ind w:firstLine="709"/>
        <w:jc w:val="left"/>
        <w:rPr>
          <w:lang w:val="ru-RU"/>
        </w:rPr>
      </w:pPr>
      <w:r>
        <w:t xml:space="preserve">Український мовно-інформаційний фонд </w:t>
      </w:r>
      <w:r w:rsidRPr="00CE1E40">
        <w:t>НАН України,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Київський університет імені Бориса Грінченка, </w:t>
      </w:r>
    </w:p>
    <w:p w:rsidR="0012637E" w:rsidRDefault="0012637E" w:rsidP="0012637E">
      <w:pPr>
        <w:pStyle w:val="a3"/>
        <w:ind w:firstLine="709"/>
        <w:jc w:val="left"/>
      </w:pPr>
      <w:r w:rsidRPr="00CE1E40">
        <w:t xml:space="preserve">Львівський національний університет імені Івана Франка, </w:t>
      </w:r>
    </w:p>
    <w:p w:rsidR="0012637E" w:rsidRDefault="0012637E" w:rsidP="0012637E">
      <w:pPr>
        <w:pStyle w:val="a3"/>
        <w:ind w:firstLine="709"/>
        <w:jc w:val="left"/>
        <w:rPr>
          <w:lang w:val="ru-RU"/>
        </w:rPr>
      </w:pPr>
      <w:r w:rsidRPr="00CE1E40">
        <w:t xml:space="preserve">Чорноморський національний університет імені Петра Могили, </w:t>
      </w:r>
    </w:p>
    <w:p w:rsidR="004C5AAD" w:rsidRDefault="004C5AAD" w:rsidP="004C5AAD">
      <w:pPr>
        <w:pStyle w:val="a3"/>
        <w:ind w:firstLine="709"/>
        <w:jc w:val="both"/>
      </w:pPr>
      <w:r>
        <w:t xml:space="preserve">Харківський </w:t>
      </w:r>
      <w:r w:rsidRPr="00CE1E40">
        <w:t xml:space="preserve">національний </w:t>
      </w:r>
      <w:r>
        <w:t xml:space="preserve">педагогічний </w:t>
      </w:r>
      <w:r w:rsidRPr="00CE1E40">
        <w:t xml:space="preserve">університет імені </w:t>
      </w:r>
      <w:r>
        <w:t>Г. С. Сковороди,</w:t>
      </w:r>
    </w:p>
    <w:p w:rsidR="0012637E" w:rsidRDefault="0012637E" w:rsidP="0012637E">
      <w:pPr>
        <w:pStyle w:val="a3"/>
        <w:ind w:firstLine="709"/>
        <w:jc w:val="left"/>
      </w:pPr>
      <w:r w:rsidRPr="00CE1E40">
        <w:t>Донецький національний університет імені Василя Стуса (м. Вінниця)</w:t>
      </w:r>
      <w:r>
        <w:t>,</w:t>
      </w:r>
    </w:p>
    <w:p w:rsidR="0012637E" w:rsidRPr="009D26CF" w:rsidRDefault="0012637E" w:rsidP="0012637E">
      <w:pPr>
        <w:ind w:firstLine="708"/>
        <w:jc w:val="both"/>
      </w:pPr>
      <w:r w:rsidRPr="009D26CF">
        <w:rPr>
          <w:lang w:val="uk-UA"/>
        </w:rPr>
        <w:t>ДВНЗ «Донбаський державний педагогічний університет»</w:t>
      </w:r>
      <w:r w:rsidRPr="009D26CF">
        <w:t>.</w:t>
      </w:r>
    </w:p>
    <w:p w:rsidR="004C5AAD" w:rsidRDefault="004C5AAD" w:rsidP="0012637E">
      <w:pPr>
        <w:ind w:firstLine="708"/>
        <w:jc w:val="both"/>
      </w:pPr>
    </w:p>
    <w:p w:rsidR="0012637E" w:rsidRPr="006D51E3" w:rsidRDefault="0012637E" w:rsidP="00491AD3">
      <w:pPr>
        <w:pStyle w:val="a3"/>
        <w:jc w:val="left"/>
        <w:rPr>
          <w:bCs/>
          <w:i/>
          <w:szCs w:val="28"/>
        </w:rPr>
      </w:pPr>
      <w:r w:rsidRPr="006D51E3">
        <w:rPr>
          <w:bCs/>
          <w:i/>
          <w:szCs w:val="28"/>
        </w:rPr>
        <w:t>Склад оргкомітету</w:t>
      </w:r>
    </w:p>
    <w:p w:rsidR="009D26CF" w:rsidRPr="001D7FB9" w:rsidRDefault="009D26CF" w:rsidP="009D26CF">
      <w:pPr>
        <w:ind w:firstLine="709"/>
        <w:jc w:val="both"/>
        <w:rPr>
          <w:lang w:val="uk-UA"/>
        </w:rPr>
      </w:pPr>
      <w:r w:rsidRPr="001D7FB9">
        <w:rPr>
          <w:iCs/>
          <w:lang w:val="uk-UA"/>
        </w:rPr>
        <w:t>Голова</w:t>
      </w:r>
      <w:r w:rsidRPr="001D7FB9">
        <w:rPr>
          <w:lang w:val="uk-UA"/>
        </w:rPr>
        <w:t xml:space="preserve"> оргкомітету: </w:t>
      </w:r>
      <w:r w:rsidRPr="001D7FB9">
        <w:rPr>
          <w:b/>
          <w:iCs/>
          <w:lang w:val="uk-UA"/>
        </w:rPr>
        <w:t>Омельченко Світлана Олександрівна</w:t>
      </w:r>
      <w:r w:rsidRPr="001D7FB9">
        <w:rPr>
          <w:iCs/>
          <w:lang w:val="uk-UA"/>
        </w:rPr>
        <w:t>,</w:t>
      </w:r>
      <w:r w:rsidRPr="001D7FB9">
        <w:rPr>
          <w:b/>
          <w:iCs/>
          <w:lang w:val="uk-UA"/>
        </w:rPr>
        <w:t xml:space="preserve"> </w:t>
      </w:r>
      <w:r w:rsidRPr="001D7FB9">
        <w:rPr>
          <w:iCs/>
          <w:lang w:val="uk-UA"/>
        </w:rPr>
        <w:t>доктор педагогічних наук, професор, ректор</w:t>
      </w:r>
      <w:r w:rsidRPr="001D7FB9">
        <w:rPr>
          <w:b/>
          <w:iCs/>
          <w:lang w:val="uk-UA"/>
        </w:rPr>
        <w:t xml:space="preserve"> </w:t>
      </w:r>
      <w:r w:rsidRPr="001D7FB9">
        <w:rPr>
          <w:lang w:val="uk-UA"/>
        </w:rPr>
        <w:t xml:space="preserve">ДВНЗ «Донбаський державний педагогічний університет». </w:t>
      </w:r>
    </w:p>
    <w:p w:rsidR="009D26CF" w:rsidRPr="009D26CF" w:rsidRDefault="009D26CF" w:rsidP="009D26CF">
      <w:pPr>
        <w:ind w:firstLine="709"/>
        <w:jc w:val="both"/>
        <w:rPr>
          <w:iCs/>
          <w:lang w:val="uk-UA"/>
        </w:rPr>
      </w:pPr>
      <w:r w:rsidRPr="001D7FB9">
        <w:rPr>
          <w:lang w:val="uk-UA"/>
        </w:rPr>
        <w:t xml:space="preserve">Заступник голови: </w:t>
      </w:r>
      <w:r w:rsidRPr="001D7FB9">
        <w:rPr>
          <w:b/>
          <w:bCs/>
          <w:lang w:val="uk-UA"/>
        </w:rPr>
        <w:t>Глущенко Володимир Андрійович</w:t>
      </w:r>
      <w:r w:rsidRPr="001D7FB9">
        <w:rPr>
          <w:lang w:val="uk-UA"/>
        </w:rPr>
        <w:t xml:space="preserve">, доктор філологічних наук, професор, завідувач кафедри германської та слов’янської </w:t>
      </w:r>
      <w:r w:rsidRPr="009D26CF">
        <w:rPr>
          <w:lang w:val="uk-UA"/>
        </w:rPr>
        <w:t>філології ДВНЗ «Донбаський державний педагогічний університет»</w:t>
      </w:r>
      <w:r w:rsidRPr="009D26CF">
        <w:rPr>
          <w:bCs/>
          <w:lang w:val="uk-UA"/>
        </w:rPr>
        <w:t>.</w:t>
      </w:r>
      <w:r w:rsidRPr="009D26CF">
        <w:rPr>
          <w:iCs/>
          <w:lang w:val="uk-UA"/>
        </w:rPr>
        <w:t xml:space="preserve"> </w:t>
      </w:r>
    </w:p>
    <w:p w:rsidR="009D26CF" w:rsidRPr="009D26CF" w:rsidRDefault="009D26CF" w:rsidP="009D26CF">
      <w:pPr>
        <w:pStyle w:val="a5"/>
        <w:ind w:firstLine="709"/>
        <w:jc w:val="both"/>
        <w:rPr>
          <w:iCs/>
          <w:sz w:val="28"/>
          <w:szCs w:val="28"/>
        </w:rPr>
      </w:pPr>
      <w:r w:rsidRPr="009D26CF">
        <w:rPr>
          <w:iCs/>
          <w:sz w:val="28"/>
          <w:szCs w:val="28"/>
        </w:rPr>
        <w:t xml:space="preserve">Члени оргкомітету: </w:t>
      </w:r>
    </w:p>
    <w:p w:rsidR="009D26CF" w:rsidRPr="001D7FB9" w:rsidRDefault="009D26CF" w:rsidP="009D26CF">
      <w:pPr>
        <w:ind w:firstLine="709"/>
        <w:jc w:val="both"/>
        <w:rPr>
          <w:lang w:val="uk-UA"/>
        </w:rPr>
      </w:pPr>
      <w:proofErr w:type="spellStart"/>
      <w:r w:rsidRPr="001D7FB9">
        <w:rPr>
          <w:b/>
          <w:lang w:val="uk-UA"/>
        </w:rPr>
        <w:t>Бацевич</w:t>
      </w:r>
      <w:proofErr w:type="spellEnd"/>
      <w:r w:rsidRPr="001D7FB9">
        <w:rPr>
          <w:b/>
          <w:lang w:val="uk-UA"/>
        </w:rPr>
        <w:t xml:space="preserve"> </w:t>
      </w:r>
      <w:proofErr w:type="spellStart"/>
      <w:r w:rsidRPr="001D7FB9">
        <w:rPr>
          <w:b/>
          <w:lang w:val="uk-UA"/>
        </w:rPr>
        <w:t>Флорій</w:t>
      </w:r>
      <w:proofErr w:type="spellEnd"/>
      <w:r w:rsidRPr="001D7FB9">
        <w:rPr>
          <w:b/>
          <w:lang w:val="uk-UA"/>
        </w:rPr>
        <w:t xml:space="preserve"> Сергійович</w:t>
      </w:r>
      <w:r w:rsidRPr="001D7FB9">
        <w:rPr>
          <w:lang w:val="uk-UA"/>
        </w:rPr>
        <w:t>, доктор філологічних наук, професор, завідувач кафедри загального мовознавства Львівського національного університету імені Івана Франка;</w:t>
      </w:r>
    </w:p>
    <w:p w:rsidR="009D26CF" w:rsidRPr="001D7FB9" w:rsidRDefault="009D26CF" w:rsidP="009D26CF">
      <w:pPr>
        <w:ind w:firstLine="709"/>
        <w:jc w:val="both"/>
        <w:rPr>
          <w:lang w:val="uk-UA"/>
        </w:rPr>
      </w:pPr>
      <w:proofErr w:type="spellStart"/>
      <w:r w:rsidRPr="001D7FB9">
        <w:rPr>
          <w:b/>
          <w:lang w:val="uk-UA"/>
        </w:rPr>
        <w:t>Біличенко</w:t>
      </w:r>
      <w:proofErr w:type="spellEnd"/>
      <w:r w:rsidRPr="001D7FB9">
        <w:rPr>
          <w:b/>
          <w:lang w:val="uk-UA"/>
        </w:rPr>
        <w:t xml:space="preserve"> Ольга Леонідівна</w:t>
      </w:r>
      <w:r w:rsidRPr="001D7FB9">
        <w:rPr>
          <w:lang w:val="uk-UA"/>
        </w:rPr>
        <w:t>, доктор наук із соціальних комунікацій, професор, завідувач кафедри української мови та літератури ДВНЗ «Донбаський державний педагогічний університет»;</w:t>
      </w:r>
    </w:p>
    <w:p w:rsidR="009D26CF" w:rsidRPr="001D7FB9" w:rsidRDefault="009D26CF" w:rsidP="009D26CF">
      <w:pPr>
        <w:ind w:firstLine="709"/>
        <w:jc w:val="both"/>
        <w:rPr>
          <w:b/>
          <w:iCs/>
          <w:lang w:val="uk-UA"/>
        </w:rPr>
      </w:pPr>
      <w:proofErr w:type="spellStart"/>
      <w:r w:rsidRPr="001D7FB9">
        <w:rPr>
          <w:b/>
          <w:bCs/>
          <w:lang w:val="uk-UA"/>
        </w:rPr>
        <w:t>Бріцин</w:t>
      </w:r>
      <w:proofErr w:type="spellEnd"/>
      <w:r w:rsidRPr="001D7FB9">
        <w:rPr>
          <w:bCs/>
          <w:lang w:val="uk-UA"/>
        </w:rPr>
        <w:t xml:space="preserve"> </w:t>
      </w:r>
      <w:r w:rsidRPr="001D7FB9">
        <w:rPr>
          <w:b/>
          <w:bCs/>
          <w:lang w:val="uk-UA"/>
        </w:rPr>
        <w:t>Віктор Михайлович</w:t>
      </w:r>
      <w:r w:rsidRPr="001D7FB9">
        <w:rPr>
          <w:bCs/>
          <w:lang w:val="uk-UA"/>
        </w:rPr>
        <w:t xml:space="preserve">, </w:t>
      </w:r>
      <w:r w:rsidRPr="001D7FB9">
        <w:rPr>
          <w:lang w:val="uk-UA"/>
        </w:rPr>
        <w:t xml:space="preserve">доктор філологічних наук, професор, головний науковий співробітник відділу російської мови Інституту мовознавства імені О. О. Потебні НАН України, голова Наукової координаційної ради «Закономірності розвитку мов і практика </w:t>
      </w:r>
      <w:proofErr w:type="spellStart"/>
      <w:r w:rsidRPr="001D7FB9">
        <w:rPr>
          <w:lang w:val="uk-UA"/>
        </w:rPr>
        <w:t>мовної</w:t>
      </w:r>
      <w:proofErr w:type="spellEnd"/>
      <w:r w:rsidRPr="001D7FB9">
        <w:rPr>
          <w:lang w:val="uk-UA"/>
        </w:rPr>
        <w:t xml:space="preserve"> діяльності»;</w:t>
      </w:r>
    </w:p>
    <w:p w:rsidR="009D26CF" w:rsidRPr="001D7FB9" w:rsidRDefault="009D26CF" w:rsidP="009D26CF">
      <w:pPr>
        <w:ind w:firstLine="709"/>
        <w:jc w:val="both"/>
        <w:rPr>
          <w:iCs/>
          <w:lang w:val="uk-UA"/>
        </w:rPr>
      </w:pPr>
      <w:proofErr w:type="spellStart"/>
      <w:r w:rsidRPr="001D7FB9">
        <w:rPr>
          <w:b/>
          <w:iCs/>
          <w:lang w:val="uk-UA"/>
        </w:rPr>
        <w:t>Буніятова</w:t>
      </w:r>
      <w:proofErr w:type="spellEnd"/>
      <w:r w:rsidRPr="001D7FB9">
        <w:rPr>
          <w:b/>
          <w:iCs/>
          <w:lang w:val="uk-UA"/>
        </w:rPr>
        <w:t xml:space="preserve"> Ізабелла </w:t>
      </w:r>
      <w:proofErr w:type="spellStart"/>
      <w:r w:rsidRPr="001D7FB9">
        <w:rPr>
          <w:b/>
          <w:iCs/>
          <w:lang w:val="uk-UA"/>
        </w:rPr>
        <w:t>Рафаїлівна</w:t>
      </w:r>
      <w:proofErr w:type="spellEnd"/>
      <w:r w:rsidRPr="001D7FB9">
        <w:rPr>
          <w:iCs/>
          <w:lang w:val="uk-UA"/>
        </w:rPr>
        <w:t xml:space="preserve">, </w:t>
      </w:r>
      <w:r w:rsidRPr="001D7FB9">
        <w:rPr>
          <w:lang w:val="uk-UA"/>
        </w:rPr>
        <w:t>доктор філологічних наук, професор, завідувач кафедри германської філології Інституту філології Київського університету імені Бориса Грінченка;</w:t>
      </w:r>
    </w:p>
    <w:p w:rsidR="009D26CF" w:rsidRPr="001D7FB9" w:rsidRDefault="009D26CF" w:rsidP="009D26CF">
      <w:pPr>
        <w:ind w:firstLine="709"/>
        <w:jc w:val="both"/>
        <w:rPr>
          <w:b/>
          <w:lang w:val="uk-UA"/>
        </w:rPr>
      </w:pPr>
      <w:r w:rsidRPr="001D7FB9">
        <w:rPr>
          <w:b/>
          <w:lang w:val="uk-UA"/>
        </w:rPr>
        <w:t>Голобородько Костянтин Юрійович</w:t>
      </w:r>
      <w:r w:rsidRPr="001D7FB9">
        <w:rPr>
          <w:iCs/>
          <w:lang w:val="uk-UA"/>
        </w:rPr>
        <w:t xml:space="preserve">, </w:t>
      </w:r>
      <w:r w:rsidRPr="001D7FB9">
        <w:rPr>
          <w:lang w:val="uk-UA"/>
        </w:rPr>
        <w:t xml:space="preserve">доктор філологічних наук, професор, </w:t>
      </w:r>
      <w:r w:rsidRPr="001D7FB9">
        <w:rPr>
          <w:color w:val="222222"/>
          <w:lang w:val="uk-UA" w:eastAsia="uk-UA"/>
        </w:rPr>
        <w:t>декан українського мовно-літературного факультету імені Г. Ф. Квітки-</w:t>
      </w:r>
      <w:proofErr w:type="spellStart"/>
      <w:r w:rsidRPr="001D7FB9">
        <w:rPr>
          <w:color w:val="222222"/>
          <w:lang w:val="uk-UA" w:eastAsia="uk-UA"/>
        </w:rPr>
        <w:t>Основ’яненка</w:t>
      </w:r>
      <w:proofErr w:type="spellEnd"/>
      <w:r w:rsidRPr="001D7FB9">
        <w:rPr>
          <w:color w:val="222222"/>
          <w:lang w:val="uk-UA" w:eastAsia="uk-UA"/>
        </w:rPr>
        <w:t xml:space="preserve"> Харківського національного педагогічного університету імені Г. С. Сковороди;</w:t>
      </w:r>
    </w:p>
    <w:p w:rsidR="009D26CF" w:rsidRPr="009D26CF" w:rsidRDefault="009D26CF" w:rsidP="009D26CF">
      <w:pPr>
        <w:ind w:firstLine="709"/>
        <w:jc w:val="both"/>
        <w:rPr>
          <w:iCs/>
          <w:lang w:val="uk-UA"/>
        </w:rPr>
      </w:pPr>
      <w:proofErr w:type="spellStart"/>
      <w:r w:rsidRPr="001D7FB9">
        <w:rPr>
          <w:b/>
          <w:iCs/>
          <w:lang w:val="uk-UA"/>
        </w:rPr>
        <w:t>Загнітко</w:t>
      </w:r>
      <w:proofErr w:type="spellEnd"/>
      <w:r w:rsidRPr="001D7FB9">
        <w:rPr>
          <w:b/>
          <w:iCs/>
          <w:lang w:val="uk-UA"/>
        </w:rPr>
        <w:t xml:space="preserve"> Анатолій Панасович</w:t>
      </w:r>
      <w:r w:rsidRPr="001D7FB9">
        <w:rPr>
          <w:iCs/>
          <w:lang w:val="uk-UA"/>
        </w:rPr>
        <w:t xml:space="preserve">, </w:t>
      </w:r>
      <w:r w:rsidRPr="001D7FB9">
        <w:rPr>
          <w:lang w:val="uk-UA"/>
        </w:rPr>
        <w:t xml:space="preserve">доктор філологічних наук, професор, член-кореспондент НАН України, завідувач </w:t>
      </w:r>
      <w:r w:rsidRPr="009D26CF">
        <w:rPr>
          <w:lang w:val="uk-UA"/>
        </w:rPr>
        <w:t xml:space="preserve">кафедри </w:t>
      </w:r>
      <w:r w:rsidRPr="009D26CF">
        <w:rPr>
          <w:rStyle w:val="FontStyle116"/>
          <w:spacing w:val="-4"/>
          <w:sz w:val="28"/>
          <w:lang w:val="uk-UA"/>
        </w:rPr>
        <w:t>загального та прикладного мовознавства і слов’янської філології</w:t>
      </w:r>
      <w:r w:rsidRPr="009D26CF">
        <w:rPr>
          <w:lang w:val="uk-UA"/>
        </w:rPr>
        <w:t xml:space="preserve"> Донецького національного університету </w:t>
      </w:r>
      <w:r w:rsidRPr="009D26CF">
        <w:rPr>
          <w:rStyle w:val="FontStyle116"/>
          <w:spacing w:val="-4"/>
          <w:sz w:val="28"/>
          <w:lang w:val="uk-UA"/>
        </w:rPr>
        <w:t>імені Василя Стуса (</w:t>
      </w:r>
      <w:r w:rsidRPr="009D26CF">
        <w:rPr>
          <w:lang w:val="uk-UA"/>
        </w:rPr>
        <w:t xml:space="preserve">м. Вінниця); </w:t>
      </w:r>
    </w:p>
    <w:p w:rsidR="009D26CF" w:rsidRPr="009D26CF" w:rsidRDefault="009D26CF" w:rsidP="009D26CF">
      <w:pPr>
        <w:pStyle w:val="a5"/>
        <w:ind w:firstLine="709"/>
        <w:jc w:val="both"/>
        <w:rPr>
          <w:sz w:val="28"/>
          <w:szCs w:val="28"/>
        </w:rPr>
      </w:pPr>
      <w:proofErr w:type="spellStart"/>
      <w:r w:rsidRPr="009D26CF">
        <w:rPr>
          <w:sz w:val="28"/>
          <w:szCs w:val="28"/>
        </w:rPr>
        <w:lastRenderedPageBreak/>
        <w:t>Маторіна</w:t>
      </w:r>
      <w:proofErr w:type="spellEnd"/>
      <w:r w:rsidRPr="009D26CF">
        <w:rPr>
          <w:sz w:val="28"/>
          <w:szCs w:val="28"/>
        </w:rPr>
        <w:t xml:space="preserve"> Наталя Михайлівна, </w:t>
      </w:r>
      <w:r w:rsidRPr="009D26CF">
        <w:rPr>
          <w:b w:val="0"/>
          <w:sz w:val="28"/>
          <w:szCs w:val="28"/>
        </w:rPr>
        <w:t>кандидат філологічних наук, доцент кафедри германської та слов’янської філології ДВНЗ «Донбаський державний педагогічний університет» (</w:t>
      </w:r>
      <w:r w:rsidRPr="009D26CF">
        <w:rPr>
          <w:b w:val="0"/>
          <w:iCs/>
          <w:sz w:val="28"/>
          <w:szCs w:val="28"/>
        </w:rPr>
        <w:t>відповідальний секретар</w:t>
      </w:r>
      <w:r>
        <w:rPr>
          <w:b w:val="0"/>
          <w:sz w:val="28"/>
          <w:szCs w:val="28"/>
        </w:rPr>
        <w:t>);</w:t>
      </w:r>
      <w:bookmarkStart w:id="0" w:name="_GoBack"/>
      <w:bookmarkEnd w:id="0"/>
    </w:p>
    <w:p w:rsidR="009D26CF" w:rsidRPr="009D26CF" w:rsidRDefault="009D26CF" w:rsidP="009D26CF">
      <w:pPr>
        <w:ind w:firstLine="709"/>
        <w:jc w:val="both"/>
        <w:rPr>
          <w:b/>
          <w:iCs/>
          <w:lang w:val="uk-UA"/>
        </w:rPr>
      </w:pPr>
      <w:r w:rsidRPr="009D26CF">
        <w:rPr>
          <w:b/>
          <w:lang w:val="uk-UA"/>
        </w:rPr>
        <w:t>Науменко Анатолій Максимович</w:t>
      </w:r>
      <w:r w:rsidRPr="009D26CF">
        <w:rPr>
          <w:lang w:val="uk-UA"/>
        </w:rPr>
        <w:t xml:space="preserve">, доктор філологічних наук, професор, завідувач кафедри теорії та практики перекладу з німецької мови Інституту філології Чорноморського національного університету імені Петра Могили; </w:t>
      </w:r>
    </w:p>
    <w:p w:rsidR="009D26CF" w:rsidRPr="009D26CF" w:rsidRDefault="009D26CF" w:rsidP="009D26CF">
      <w:pPr>
        <w:ind w:firstLine="709"/>
        <w:jc w:val="both"/>
        <w:rPr>
          <w:lang w:val="uk-UA"/>
        </w:rPr>
      </w:pPr>
      <w:r w:rsidRPr="009D26CF">
        <w:rPr>
          <w:b/>
          <w:iCs/>
          <w:lang w:val="uk-UA"/>
        </w:rPr>
        <w:t>Овчаренко Наталія Іванівна</w:t>
      </w:r>
      <w:r w:rsidRPr="009D26CF">
        <w:rPr>
          <w:iCs/>
          <w:lang w:val="uk-UA"/>
        </w:rPr>
        <w:t xml:space="preserve">, кандидат філологічних наук, доцент, декан філологічного факультету </w:t>
      </w:r>
      <w:r w:rsidRPr="009D26CF">
        <w:rPr>
          <w:lang w:val="uk-UA"/>
        </w:rPr>
        <w:t xml:space="preserve">ДВНЗ «Донбаський державний педагогічний університет»; </w:t>
      </w:r>
    </w:p>
    <w:p w:rsidR="009D26CF" w:rsidRPr="009D26CF" w:rsidRDefault="009D26CF" w:rsidP="009D26CF">
      <w:pPr>
        <w:ind w:firstLine="709"/>
        <w:jc w:val="both"/>
        <w:rPr>
          <w:lang w:val="uk-UA"/>
        </w:rPr>
      </w:pPr>
      <w:proofErr w:type="spellStart"/>
      <w:r w:rsidRPr="009D26CF">
        <w:rPr>
          <w:b/>
          <w:lang w:val="uk-UA"/>
        </w:rPr>
        <w:t>Широков</w:t>
      </w:r>
      <w:proofErr w:type="spellEnd"/>
      <w:r w:rsidRPr="009D26CF">
        <w:rPr>
          <w:b/>
          <w:lang w:val="uk-UA"/>
        </w:rPr>
        <w:t xml:space="preserve"> Володимир Анатолійович</w:t>
      </w:r>
      <w:r w:rsidRPr="009D26CF">
        <w:rPr>
          <w:lang w:val="uk-UA"/>
        </w:rPr>
        <w:t xml:space="preserve">, доктор технічних наук, </w:t>
      </w:r>
      <w:proofErr w:type="spellStart"/>
      <w:r w:rsidRPr="009D26CF">
        <w:rPr>
          <w:color w:val="222222"/>
          <w:shd w:val="clear" w:color="auto" w:fill="FFFFFF"/>
        </w:rPr>
        <w:t>академік</w:t>
      </w:r>
      <w:proofErr w:type="spellEnd"/>
      <w:r w:rsidRPr="009D26CF">
        <w:rPr>
          <w:color w:val="222222"/>
          <w:shd w:val="clear" w:color="auto" w:fill="FFFFFF"/>
        </w:rPr>
        <w:t xml:space="preserve"> НАН </w:t>
      </w:r>
      <w:proofErr w:type="spellStart"/>
      <w:r w:rsidRPr="009D26CF">
        <w:rPr>
          <w:color w:val="222222"/>
          <w:shd w:val="clear" w:color="auto" w:fill="FFFFFF"/>
        </w:rPr>
        <w:t>України</w:t>
      </w:r>
      <w:proofErr w:type="spellEnd"/>
      <w:r w:rsidRPr="009D26CF">
        <w:rPr>
          <w:color w:val="222222"/>
          <w:shd w:val="clear" w:color="auto" w:fill="FFFFFF"/>
        </w:rPr>
        <w:t>,</w:t>
      </w:r>
      <w:r w:rsidRPr="009D26CF">
        <w:rPr>
          <w:lang w:val="uk-UA"/>
        </w:rPr>
        <w:t xml:space="preserve"> д</w:t>
      </w:r>
      <w:proofErr w:type="spellStart"/>
      <w:r w:rsidRPr="009D26CF">
        <w:rPr>
          <w:color w:val="222222"/>
          <w:shd w:val="clear" w:color="auto" w:fill="FFFFFF"/>
        </w:rPr>
        <w:t>иректор</w:t>
      </w:r>
      <w:proofErr w:type="spellEnd"/>
      <w:r w:rsidRPr="009D26CF">
        <w:rPr>
          <w:color w:val="222222"/>
          <w:shd w:val="clear" w:color="auto" w:fill="FFFFFF"/>
        </w:rPr>
        <w:t xml:space="preserve"> </w:t>
      </w:r>
      <w:proofErr w:type="spellStart"/>
      <w:r w:rsidRPr="009D26CF">
        <w:rPr>
          <w:color w:val="222222"/>
          <w:shd w:val="clear" w:color="auto" w:fill="FFFFFF"/>
        </w:rPr>
        <w:t>Українського</w:t>
      </w:r>
      <w:proofErr w:type="spellEnd"/>
      <w:r w:rsidRPr="009D26CF">
        <w:rPr>
          <w:color w:val="222222"/>
          <w:shd w:val="clear" w:color="auto" w:fill="FFFFFF"/>
        </w:rPr>
        <w:t xml:space="preserve"> </w:t>
      </w:r>
      <w:proofErr w:type="spellStart"/>
      <w:r w:rsidRPr="009D26CF">
        <w:rPr>
          <w:color w:val="222222"/>
          <w:shd w:val="clear" w:color="auto" w:fill="FFFFFF"/>
        </w:rPr>
        <w:t>мовно-інформаційного</w:t>
      </w:r>
      <w:proofErr w:type="spellEnd"/>
      <w:r w:rsidRPr="009D26CF">
        <w:rPr>
          <w:color w:val="222222"/>
          <w:shd w:val="clear" w:color="auto" w:fill="FFFFFF"/>
        </w:rPr>
        <w:t xml:space="preserve"> фонду НАН У</w:t>
      </w:r>
      <w:r w:rsidRPr="009D26CF">
        <w:rPr>
          <w:color w:val="222222"/>
          <w:shd w:val="clear" w:color="auto" w:fill="FFFFFF"/>
          <w:lang w:val="uk-UA"/>
        </w:rPr>
        <w:t>краї</w:t>
      </w:r>
      <w:r w:rsidRPr="009D26CF">
        <w:rPr>
          <w:color w:val="222222"/>
          <w:shd w:val="clear" w:color="auto" w:fill="FFFFFF"/>
        </w:rPr>
        <w:t xml:space="preserve">ни. </w:t>
      </w:r>
    </w:p>
    <w:p w:rsidR="009D26CF" w:rsidRPr="009D26CF" w:rsidRDefault="009D26CF" w:rsidP="0012637E">
      <w:pPr>
        <w:pStyle w:val="a3"/>
        <w:ind w:firstLine="709"/>
        <w:jc w:val="both"/>
        <w:rPr>
          <w:szCs w:val="28"/>
        </w:rPr>
      </w:pPr>
    </w:p>
    <w:sectPr w:rsidR="009D26CF" w:rsidRPr="009D26CF" w:rsidSect="008A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1E3"/>
    <w:rsid w:val="00032FC1"/>
    <w:rsid w:val="000350E3"/>
    <w:rsid w:val="00060F24"/>
    <w:rsid w:val="000F025E"/>
    <w:rsid w:val="0012637E"/>
    <w:rsid w:val="00137076"/>
    <w:rsid w:val="0015384B"/>
    <w:rsid w:val="0015414E"/>
    <w:rsid w:val="001A0466"/>
    <w:rsid w:val="00223869"/>
    <w:rsid w:val="0023440F"/>
    <w:rsid w:val="0024540C"/>
    <w:rsid w:val="00291FFC"/>
    <w:rsid w:val="002D4DA0"/>
    <w:rsid w:val="0030305E"/>
    <w:rsid w:val="00313C76"/>
    <w:rsid w:val="003945FF"/>
    <w:rsid w:val="003956FC"/>
    <w:rsid w:val="0045514D"/>
    <w:rsid w:val="00471CE8"/>
    <w:rsid w:val="00491AD3"/>
    <w:rsid w:val="00492F84"/>
    <w:rsid w:val="004946AA"/>
    <w:rsid w:val="004B0B06"/>
    <w:rsid w:val="004C2D28"/>
    <w:rsid w:val="004C5AAD"/>
    <w:rsid w:val="004E21A7"/>
    <w:rsid w:val="00524B45"/>
    <w:rsid w:val="00544D24"/>
    <w:rsid w:val="005707B7"/>
    <w:rsid w:val="005B3E94"/>
    <w:rsid w:val="005D78EA"/>
    <w:rsid w:val="005E2ADC"/>
    <w:rsid w:val="005E3D14"/>
    <w:rsid w:val="00612436"/>
    <w:rsid w:val="00636B7D"/>
    <w:rsid w:val="00661145"/>
    <w:rsid w:val="006A1BDD"/>
    <w:rsid w:val="006D3991"/>
    <w:rsid w:val="006D51E3"/>
    <w:rsid w:val="006F7071"/>
    <w:rsid w:val="00770D6E"/>
    <w:rsid w:val="007A1111"/>
    <w:rsid w:val="007A71D7"/>
    <w:rsid w:val="00861AA0"/>
    <w:rsid w:val="008A7384"/>
    <w:rsid w:val="008F1410"/>
    <w:rsid w:val="00902797"/>
    <w:rsid w:val="00952D58"/>
    <w:rsid w:val="009D26CF"/>
    <w:rsid w:val="009F5F2C"/>
    <w:rsid w:val="00A07C23"/>
    <w:rsid w:val="00A77A67"/>
    <w:rsid w:val="00AA6C35"/>
    <w:rsid w:val="00AB24B7"/>
    <w:rsid w:val="00AE0B98"/>
    <w:rsid w:val="00AF210C"/>
    <w:rsid w:val="00B66144"/>
    <w:rsid w:val="00B7419B"/>
    <w:rsid w:val="00BC0B94"/>
    <w:rsid w:val="00BC5EDD"/>
    <w:rsid w:val="00C06EC0"/>
    <w:rsid w:val="00C77B08"/>
    <w:rsid w:val="00C8733D"/>
    <w:rsid w:val="00D168B7"/>
    <w:rsid w:val="00D2247A"/>
    <w:rsid w:val="00D74A9F"/>
    <w:rsid w:val="00D925D7"/>
    <w:rsid w:val="00DA6F5F"/>
    <w:rsid w:val="00DC0A84"/>
    <w:rsid w:val="00DC23B3"/>
    <w:rsid w:val="00DE41C8"/>
    <w:rsid w:val="00E2054F"/>
    <w:rsid w:val="00E34ED0"/>
    <w:rsid w:val="00EB0D4E"/>
    <w:rsid w:val="00ED5873"/>
    <w:rsid w:val="00F4415E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9F88"/>
  <w15:docId w15:val="{879DF5CA-9232-4B4F-902B-A6FD893A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E3"/>
    <w:pPr>
      <w:spacing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51E3"/>
    <w:pPr>
      <w:jc w:val="center"/>
    </w:pPr>
    <w:rPr>
      <w:szCs w:val="24"/>
      <w:lang w:val="uk-UA"/>
    </w:rPr>
  </w:style>
  <w:style w:type="character" w:customStyle="1" w:styleId="a4">
    <w:name w:val="Заголовок Знак"/>
    <w:basedOn w:val="a0"/>
    <w:link w:val="a3"/>
    <w:uiPriority w:val="99"/>
    <w:rsid w:val="006D51E3"/>
    <w:rPr>
      <w:rFonts w:eastAsia="Times New Roman" w:cs="Times New Roman"/>
      <w:szCs w:val="24"/>
      <w:lang w:val="uk-UA" w:eastAsia="ru-RU"/>
    </w:rPr>
  </w:style>
  <w:style w:type="character" w:customStyle="1" w:styleId="FontStyle116">
    <w:name w:val="Font Style116"/>
    <w:uiPriority w:val="99"/>
    <w:rsid w:val="0012637E"/>
    <w:rPr>
      <w:rFonts w:ascii="Times New Roman" w:hAnsi="Times New Roman"/>
      <w:color w:val="000000"/>
      <w:sz w:val="20"/>
    </w:rPr>
  </w:style>
  <w:style w:type="paragraph" w:styleId="a5">
    <w:basedOn w:val="a"/>
    <w:next w:val="a3"/>
    <w:link w:val="a6"/>
    <w:uiPriority w:val="99"/>
    <w:qFormat/>
    <w:rsid w:val="009D26CF"/>
    <w:pPr>
      <w:jc w:val="center"/>
    </w:pPr>
    <w:rPr>
      <w:b/>
      <w:sz w:val="24"/>
      <w:szCs w:val="20"/>
      <w:lang w:val="uk-UA" w:eastAsia="x-none"/>
    </w:rPr>
  </w:style>
  <w:style w:type="character" w:customStyle="1" w:styleId="a6">
    <w:name w:val="Название Знак"/>
    <w:link w:val="a5"/>
    <w:uiPriority w:val="99"/>
    <w:locked/>
    <w:rsid w:val="009D26CF"/>
    <w:rPr>
      <w:rFonts w:eastAsia="Times New Roman" w:cs="Times New Roman"/>
      <w:b/>
      <w:sz w:val="24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Natali</cp:lastModifiedBy>
  <cp:revision>11</cp:revision>
  <dcterms:created xsi:type="dcterms:W3CDTF">2016-01-09T05:52:00Z</dcterms:created>
  <dcterms:modified xsi:type="dcterms:W3CDTF">2018-08-09T13:14:00Z</dcterms:modified>
</cp:coreProperties>
</file>