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53" w:rsidRPr="00C03277" w:rsidRDefault="00EE3853" w:rsidP="00EE3853">
      <w:pPr>
        <w:spacing w:after="0"/>
        <w:ind w:left="567"/>
        <w:jc w:val="center"/>
        <w:rPr>
          <w:rFonts w:ascii="Times New Roman" w:hAnsi="Times New Roman" w:cs="Times New Roman"/>
          <w:b/>
          <w:caps/>
          <w:sz w:val="32"/>
          <w:szCs w:val="32"/>
          <w:lang w:val="uk-UA"/>
        </w:rPr>
      </w:pPr>
      <w:r w:rsidRPr="00C03277">
        <w:rPr>
          <w:rFonts w:ascii="Times New Roman" w:hAnsi="Times New Roman" w:cs="Times New Roman"/>
          <w:b/>
          <w:caps/>
          <w:sz w:val="32"/>
          <w:szCs w:val="32"/>
          <w:lang w:val="uk-UA"/>
        </w:rPr>
        <w:t>Міністерство освіти і науки України</w:t>
      </w:r>
    </w:p>
    <w:p w:rsidR="00C03277" w:rsidRDefault="00EE3853" w:rsidP="00EE385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2D7801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Криворізький педагогічний інститут </w:t>
      </w:r>
    </w:p>
    <w:p w:rsidR="00EE3853" w:rsidRPr="002D7801" w:rsidRDefault="00EE3853" w:rsidP="00EE385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 w:eastAsia="ru-RU"/>
        </w:rPr>
      </w:pPr>
      <w:r w:rsidRPr="002D7801">
        <w:rPr>
          <w:rFonts w:ascii="Times New Roman" w:hAnsi="Times New Roman" w:cs="Times New Roman"/>
          <w:b/>
          <w:caps/>
          <w:sz w:val="28"/>
          <w:szCs w:val="28"/>
          <w:lang w:val="uk-UA"/>
        </w:rPr>
        <w:t>ДВНЗ «Криворізький національний університет»</w:t>
      </w:r>
    </w:p>
    <w:p w:rsidR="00EE3853" w:rsidRPr="002D7801" w:rsidRDefault="00EE3853" w:rsidP="00EE3853">
      <w:pPr>
        <w:spacing w:after="0"/>
        <w:jc w:val="center"/>
        <w:rPr>
          <w:rStyle w:val="5yl5"/>
          <w:b/>
          <w:caps/>
          <w:sz w:val="28"/>
          <w:szCs w:val="28"/>
        </w:rPr>
      </w:pPr>
      <w:r w:rsidRPr="002D7801">
        <w:rPr>
          <w:rFonts w:ascii="Times New Roman" w:hAnsi="Times New Roman" w:cs="Times New Roman"/>
          <w:b/>
          <w:caps/>
          <w:sz w:val="28"/>
          <w:szCs w:val="28"/>
          <w:lang w:val="uk-UA"/>
        </w:rPr>
        <w:t>Тернопільський національний педагогічний університет ім. Володимира Гнатюка</w:t>
      </w:r>
    </w:p>
    <w:p w:rsidR="00EE3853" w:rsidRPr="002D7801" w:rsidRDefault="00EE3853" w:rsidP="00EE3853">
      <w:pPr>
        <w:spacing w:after="0"/>
        <w:jc w:val="center"/>
        <w:rPr>
          <w:rStyle w:val="5yl5"/>
          <w:b/>
          <w:caps/>
          <w:sz w:val="28"/>
          <w:szCs w:val="28"/>
          <w:lang w:val="uk-UA"/>
        </w:rPr>
      </w:pPr>
      <w:r w:rsidRPr="002D7801">
        <w:rPr>
          <w:rStyle w:val="5yl5"/>
          <w:b/>
          <w:caps/>
          <w:sz w:val="28"/>
          <w:szCs w:val="28"/>
          <w:lang w:val="uk-UA"/>
        </w:rPr>
        <w:t>Національний університет біоресурсів і природокористування України</w:t>
      </w:r>
    </w:p>
    <w:p w:rsidR="00C03277" w:rsidRDefault="00EE3853" w:rsidP="00EE3853">
      <w:pPr>
        <w:spacing w:after="0"/>
        <w:ind w:left="567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2D7801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Одеський національний університет </w:t>
      </w:r>
    </w:p>
    <w:p w:rsidR="00EE3853" w:rsidRPr="002D7801" w:rsidRDefault="00EE3853" w:rsidP="00EE3853">
      <w:pPr>
        <w:spacing w:after="0"/>
        <w:ind w:left="567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2D7801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ім. І.І.Мечникова</w:t>
      </w:r>
    </w:p>
    <w:p w:rsidR="00EE3853" w:rsidRDefault="00EE3853" w:rsidP="00EE3853">
      <w:pPr>
        <w:spacing w:after="0"/>
        <w:ind w:left="567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13235">
        <w:rPr>
          <w:rFonts w:ascii="Times New Roman" w:hAnsi="Times New Roman" w:cs="Times New Roman"/>
          <w:b/>
          <w:caps/>
          <w:sz w:val="28"/>
          <w:szCs w:val="28"/>
          <w:lang w:val="uk-UA"/>
        </w:rPr>
        <w:t>Маріупольський державний університет</w:t>
      </w:r>
    </w:p>
    <w:p w:rsidR="00EE3853" w:rsidRPr="00613235" w:rsidRDefault="00EE3853" w:rsidP="00EE3853">
      <w:pPr>
        <w:spacing w:after="0"/>
        <w:ind w:left="567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EE3853" w:rsidRDefault="00EE3853" w:rsidP="00EE3853">
      <w:pPr>
        <w:spacing w:after="0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277" w:rsidRDefault="00EE3853" w:rsidP="00EE38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23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132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квітня 2015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базі факультету іноземних мов Маріупольського державного університету відбудеться </w:t>
      </w:r>
      <w:r w:rsidRPr="0006216F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Всеукраїнська науков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о-пр</w:t>
      </w:r>
      <w:r w:rsidRPr="000621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актична </w:t>
      </w:r>
      <w:proofErr w:type="spellStart"/>
      <w:r w:rsidRPr="0006216F">
        <w:rPr>
          <w:rFonts w:ascii="Times New Roman" w:hAnsi="Times New Roman" w:cs="Times New Roman"/>
          <w:b/>
          <w:sz w:val="28"/>
          <w:szCs w:val="28"/>
          <w:lang w:val="uk-UA"/>
        </w:rPr>
        <w:t>інтернет-конференція</w:t>
      </w:r>
      <w:proofErr w:type="spellEnd"/>
      <w:r w:rsidRPr="000621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студентів, аспірантів і молодих учених «</w:t>
      </w:r>
      <w:bookmarkStart w:id="0" w:name="_GoBack"/>
      <w:r w:rsidRPr="0006216F">
        <w:rPr>
          <w:rFonts w:ascii="Times New Roman" w:hAnsi="Times New Roman" w:cs="Times New Roman"/>
          <w:b/>
          <w:sz w:val="28"/>
          <w:szCs w:val="28"/>
          <w:lang w:val="uk-UA"/>
        </w:rPr>
        <w:t>Маріупольський  молодіжний науковий форум</w:t>
      </w:r>
      <w:bookmarkEnd w:id="0"/>
      <w:r w:rsidRPr="0006216F">
        <w:rPr>
          <w:rFonts w:ascii="Times New Roman" w:hAnsi="Times New Roman" w:cs="Times New Roman"/>
          <w:b/>
          <w:sz w:val="28"/>
          <w:szCs w:val="28"/>
          <w:lang w:val="uk-UA"/>
        </w:rPr>
        <w:t>: традиційні й новітні  аспекти дослідження і викладання іноземних мов і літератури»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3853" w:rsidRDefault="00EE3853" w:rsidP="00EE38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участі в конференції запрошуються студенти, магістранти, аспіранти і молоді  учені ВНЗ України. </w:t>
      </w:r>
    </w:p>
    <w:p w:rsidR="00EE3853" w:rsidRDefault="00EE3853" w:rsidP="00EE38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конференції планується робота за такими </w:t>
      </w:r>
      <w:r w:rsidRPr="0006216F">
        <w:rPr>
          <w:rFonts w:ascii="Times New Roman" w:hAnsi="Times New Roman" w:cs="Times New Roman"/>
          <w:b/>
          <w:sz w:val="28"/>
          <w:szCs w:val="28"/>
          <w:lang w:val="uk-UA"/>
        </w:rPr>
        <w:t>напрямами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E3853" w:rsidRDefault="00EE3853" w:rsidP="00EE385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Проблеми загального, типологічного та порівняльно-історичного мовознавства</w:t>
      </w:r>
    </w:p>
    <w:p w:rsidR="00EE3853" w:rsidRDefault="00EE3853" w:rsidP="00EE385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Германістика, сучасні аспекти її дослідження.</w:t>
      </w:r>
    </w:p>
    <w:p w:rsidR="00EE3853" w:rsidRDefault="00EE3853" w:rsidP="00EE385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Романістика, перспективи її дослідження</w:t>
      </w:r>
    </w:p>
    <w:p w:rsidR="00EE3853" w:rsidRDefault="00EE3853" w:rsidP="00EE385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Світова література: традиційні та нові ракурси її дослідження.</w:t>
      </w:r>
    </w:p>
    <w:p w:rsidR="00EE3853" w:rsidRDefault="00EE3853" w:rsidP="00EE385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Актуальні проблеми викладання іноземних мов і літератури у школі та вищих навчальних закладах.</w:t>
      </w:r>
    </w:p>
    <w:p w:rsidR="00EE3853" w:rsidRDefault="00EE3853" w:rsidP="00EE385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Сучасні стратегії перекладознавства.</w:t>
      </w:r>
    </w:p>
    <w:p w:rsidR="00EE3853" w:rsidRDefault="00EE3853" w:rsidP="00EE3853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EE3853" w:rsidRDefault="00EE3853" w:rsidP="00EE38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16F">
        <w:rPr>
          <w:rFonts w:ascii="Times New Roman" w:hAnsi="Times New Roman" w:cs="Times New Roman"/>
          <w:b/>
          <w:sz w:val="28"/>
          <w:szCs w:val="28"/>
          <w:lang w:val="uk-UA"/>
        </w:rPr>
        <w:t>Робочі мови конференції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українська, російська, англійська, французька, німецька, новогрецька. </w:t>
      </w:r>
    </w:p>
    <w:p w:rsidR="00EE3853" w:rsidRDefault="00EE3853" w:rsidP="00EE385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853" w:rsidRDefault="00EE3853" w:rsidP="00EE38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Участь в конференції є безкоштовною, збірник матеріалів конференції буде розміщено на сайті факультету іноземних мов Маріупольського державного університету. Для тих, хто бажає отримати друкований варіант збірника матеріалів конференції вартість становить </w:t>
      </w:r>
      <w:r w:rsidR="00614394" w:rsidRPr="00614394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614394">
        <w:rPr>
          <w:rFonts w:ascii="Times New Roman" w:hAnsi="Times New Roman" w:cs="Times New Roman"/>
          <w:sz w:val="28"/>
          <w:szCs w:val="28"/>
          <w:lang w:val="uk-UA"/>
        </w:rPr>
        <w:t>0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3853" w:rsidRDefault="00EE3853" w:rsidP="00EE385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853" w:rsidRDefault="00EE3853" w:rsidP="00EE38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Для участі в конференції необхідно </w:t>
      </w:r>
      <w:r w:rsidRPr="006143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Pr="0061439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614394" w:rsidRPr="0061439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  <w:r w:rsidRPr="0061439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квітня 2015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направити заявку та тези доповіді (обсягом до 3-ьох сторінок) на електронну адресу </w:t>
      </w:r>
      <w:hyperlink r:id="rId6" w:history="1">
        <w:r w:rsidRPr="001523B6">
          <w:rPr>
            <w:rStyle w:val="a4"/>
            <w:rFonts w:ascii="Times New Roman" w:hAnsi="Times New Roman" w:cs="Times New Roman"/>
            <w:sz w:val="28"/>
            <w:szCs w:val="28"/>
            <w:lang w:val="de-DE"/>
          </w:rPr>
          <w:t>nemkafedra</w:t>
        </w:r>
        <w:r w:rsidRPr="001523B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523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523B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523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E3853" w:rsidRDefault="00EE3853" w:rsidP="00EE3853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EE3853" w:rsidRPr="00EE3853" w:rsidRDefault="00EE3853" w:rsidP="00EE3853">
      <w:pPr>
        <w:spacing w:after="0"/>
        <w:ind w:left="567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EE3853">
        <w:rPr>
          <w:rFonts w:ascii="Times New Roman" w:hAnsi="Times New Roman" w:cs="Times New Roman"/>
          <w:b/>
          <w:caps/>
          <w:sz w:val="28"/>
          <w:szCs w:val="28"/>
          <w:lang w:val="uk-UA"/>
        </w:rPr>
        <w:t>Вимоги до оформлення тез:</w:t>
      </w:r>
    </w:p>
    <w:p w:rsidR="00EE3853" w:rsidRPr="0006216F" w:rsidRDefault="00EE3853" w:rsidP="00EE3853">
      <w:pPr>
        <w:pStyle w:val="a5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06216F">
        <w:rPr>
          <w:rFonts w:ascii="Times New Roman" w:hAnsi="Times New Roman" w:cs="Times New Roman"/>
          <w:sz w:val="28"/>
          <w:szCs w:val="28"/>
          <w:lang w:val="uk-UA"/>
        </w:rPr>
        <w:t xml:space="preserve">Формат А4, поля – всі по 2 см, шрифт – 14 </w:t>
      </w:r>
      <w:r w:rsidRPr="0006216F">
        <w:rPr>
          <w:rFonts w:ascii="Times New Roman" w:hAnsi="Times New Roman" w:cs="Times New Roman"/>
          <w:sz w:val="28"/>
          <w:szCs w:val="28"/>
          <w:lang w:val="de-DE"/>
        </w:rPr>
        <w:t>Times</w:t>
      </w:r>
      <w:r w:rsidRPr="00062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16F">
        <w:rPr>
          <w:rFonts w:ascii="Times New Roman" w:hAnsi="Times New Roman" w:cs="Times New Roman"/>
          <w:sz w:val="28"/>
          <w:szCs w:val="28"/>
          <w:lang w:val="de-DE"/>
        </w:rPr>
        <w:t>New</w:t>
      </w:r>
      <w:r w:rsidRPr="00062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16F">
        <w:rPr>
          <w:rFonts w:ascii="Times New Roman" w:hAnsi="Times New Roman" w:cs="Times New Roman"/>
          <w:sz w:val="28"/>
          <w:szCs w:val="28"/>
          <w:lang w:val="de-DE"/>
        </w:rPr>
        <w:t>Roman</w:t>
      </w:r>
      <w:r w:rsidRPr="0006216F">
        <w:rPr>
          <w:rFonts w:ascii="Times New Roman" w:hAnsi="Times New Roman" w:cs="Times New Roman"/>
          <w:sz w:val="28"/>
          <w:szCs w:val="28"/>
          <w:lang w:val="uk-UA"/>
        </w:rPr>
        <w:t>, інтервал – 1, абзацний відступ – 1см.</w:t>
      </w:r>
    </w:p>
    <w:p w:rsidR="00EE3853" w:rsidRPr="0006216F" w:rsidRDefault="00EE3853" w:rsidP="00EE3853">
      <w:pPr>
        <w:pStyle w:val="a5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06216F">
        <w:rPr>
          <w:rFonts w:ascii="Times New Roman" w:hAnsi="Times New Roman" w:cs="Times New Roman"/>
          <w:sz w:val="28"/>
          <w:szCs w:val="28"/>
          <w:lang w:val="uk-UA"/>
        </w:rPr>
        <w:t>Справа (курсивом) – ініціали, прізвище, наступний рядок – місто. Через один інтервал по центру назва статті великими літерами напівжирним шрифтом.</w:t>
      </w:r>
    </w:p>
    <w:p w:rsidR="00EE3853" w:rsidRPr="0006216F" w:rsidRDefault="00EE3853" w:rsidP="00EE3853">
      <w:pPr>
        <w:pStyle w:val="a5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06216F">
        <w:rPr>
          <w:rFonts w:ascii="Times New Roman" w:hAnsi="Times New Roman" w:cs="Times New Roman"/>
          <w:sz w:val="28"/>
          <w:szCs w:val="28"/>
          <w:lang w:val="uk-UA"/>
        </w:rPr>
        <w:t>Після тексту – Література (напівжирним шрифтом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центру</w:t>
      </w:r>
      <w:r w:rsidRPr="0006216F">
        <w:rPr>
          <w:rFonts w:ascii="Times New Roman" w:hAnsi="Times New Roman" w:cs="Times New Roman"/>
          <w:sz w:val="28"/>
          <w:szCs w:val="28"/>
          <w:lang w:val="uk-UA"/>
        </w:rPr>
        <w:t>). Список цитованої літератури (до 5-ти джерел) надається в алфавітному порядку згідно з вимогами Держстандарту.</w:t>
      </w:r>
    </w:p>
    <w:p w:rsidR="00EE3853" w:rsidRDefault="00EE3853" w:rsidP="00EE3853">
      <w:pPr>
        <w:pStyle w:val="a5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06216F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на літературу наводяться у квадратних дужках, наприклад </w:t>
      </w:r>
      <w:r w:rsidRPr="0006216F">
        <w:rPr>
          <w:rFonts w:ascii="Times New Roman" w:hAnsi="Times New Roman" w:cs="Times New Roman"/>
          <w:sz w:val="28"/>
          <w:szCs w:val="28"/>
        </w:rPr>
        <w:t>[</w:t>
      </w:r>
      <w:r w:rsidRPr="0006216F">
        <w:rPr>
          <w:rFonts w:ascii="Times New Roman" w:hAnsi="Times New Roman" w:cs="Times New Roman"/>
          <w:sz w:val="28"/>
          <w:szCs w:val="28"/>
          <w:lang w:val="uk-UA"/>
        </w:rPr>
        <w:t>1, 22</w:t>
      </w:r>
      <w:r w:rsidRPr="0006216F">
        <w:rPr>
          <w:rFonts w:ascii="Times New Roman" w:hAnsi="Times New Roman" w:cs="Times New Roman"/>
          <w:sz w:val="28"/>
          <w:szCs w:val="28"/>
        </w:rPr>
        <w:t>]</w:t>
      </w:r>
      <w:r w:rsidRPr="000621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3853" w:rsidRDefault="00EE3853" w:rsidP="00EE3853">
      <w:pPr>
        <w:pStyle w:val="a5"/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853" w:rsidRPr="00EE3853" w:rsidRDefault="00EE3853" w:rsidP="00EE3853">
      <w:pPr>
        <w:pStyle w:val="a5"/>
        <w:spacing w:after="0"/>
        <w:ind w:left="567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EE3853">
        <w:rPr>
          <w:rFonts w:ascii="Times New Roman" w:hAnsi="Times New Roman" w:cs="Times New Roman"/>
          <w:b/>
          <w:caps/>
          <w:sz w:val="28"/>
          <w:szCs w:val="28"/>
          <w:lang w:val="uk-UA"/>
        </w:rPr>
        <w:t>Зразок оформлення тез</w:t>
      </w:r>
    </w:p>
    <w:p w:rsidR="00EE3853" w:rsidRPr="004C5B0A" w:rsidRDefault="00EE3853" w:rsidP="00EE3853">
      <w:pPr>
        <w:pStyle w:val="a5"/>
        <w:spacing w:after="0"/>
        <w:ind w:left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C5B0A">
        <w:rPr>
          <w:rFonts w:ascii="Times New Roman" w:hAnsi="Times New Roman" w:cs="Times New Roman"/>
          <w:i/>
          <w:sz w:val="28"/>
          <w:szCs w:val="28"/>
          <w:lang w:val="uk-UA"/>
        </w:rPr>
        <w:t>Л.І. Іванова</w:t>
      </w:r>
    </w:p>
    <w:p w:rsidR="00EE3853" w:rsidRPr="004C5B0A" w:rsidRDefault="00EE3853" w:rsidP="00EE3853">
      <w:pPr>
        <w:pStyle w:val="a5"/>
        <w:spacing w:after="0"/>
        <w:ind w:left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C5B0A">
        <w:rPr>
          <w:rFonts w:ascii="Times New Roman" w:hAnsi="Times New Roman" w:cs="Times New Roman"/>
          <w:i/>
          <w:sz w:val="28"/>
          <w:szCs w:val="28"/>
          <w:lang w:val="uk-UA"/>
        </w:rPr>
        <w:t>м. Маріуполь</w:t>
      </w:r>
    </w:p>
    <w:p w:rsidR="00EE3853" w:rsidRDefault="00EE3853" w:rsidP="00EE3853">
      <w:pPr>
        <w:pStyle w:val="a5"/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853" w:rsidRDefault="00EE3853" w:rsidP="00EE3853">
      <w:pPr>
        <w:pStyle w:val="a5"/>
        <w:spacing w:after="0"/>
        <w:ind w:left="567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072D7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До питання про 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….</w:t>
      </w:r>
    </w:p>
    <w:p w:rsidR="00EE3853" w:rsidRPr="00B072D7" w:rsidRDefault="00EE3853" w:rsidP="00EE3853">
      <w:pPr>
        <w:pStyle w:val="a5"/>
        <w:spacing w:after="0"/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72D7">
        <w:rPr>
          <w:rFonts w:ascii="Times New Roman" w:hAnsi="Times New Roman" w:cs="Times New Roman"/>
          <w:sz w:val="28"/>
          <w:szCs w:val="28"/>
          <w:lang w:val="uk-UA"/>
        </w:rPr>
        <w:t>текст тез</w:t>
      </w:r>
    </w:p>
    <w:p w:rsidR="00EE3853" w:rsidRDefault="00EE3853" w:rsidP="00EE3853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2D7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EE3853" w:rsidRPr="00B072D7" w:rsidRDefault="00EE3853" w:rsidP="00EE385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2D7">
        <w:rPr>
          <w:rFonts w:ascii="Times New Roman" w:hAnsi="Times New Roman" w:cs="Times New Roman"/>
          <w:sz w:val="28"/>
          <w:szCs w:val="28"/>
          <w:lang w:val="uk-UA"/>
        </w:rPr>
        <w:t>1.</w:t>
      </w:r>
    </w:p>
    <w:p w:rsidR="00EE3853" w:rsidRPr="00B072D7" w:rsidRDefault="00EE3853" w:rsidP="00EE385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2D7"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:rsidR="00EE3853" w:rsidRDefault="00EE3853" w:rsidP="00EE3853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853" w:rsidRDefault="003B0BC3" w:rsidP="0091646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B0BC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Відповідальність за зміст і якість підготовлених матеріалів несуть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їхні </w:t>
      </w:r>
      <w:r w:rsidRPr="003B0BC3">
        <w:rPr>
          <w:rFonts w:ascii="Times New Roman" w:hAnsi="Times New Roman" w:cs="Times New Roman"/>
          <w:b/>
          <w:i/>
          <w:sz w:val="28"/>
          <w:szCs w:val="28"/>
          <w:lang w:val="uk-UA"/>
        </w:rPr>
        <w:t>автори.</w:t>
      </w:r>
    </w:p>
    <w:p w:rsidR="003B0BC3" w:rsidRPr="003B0BC3" w:rsidRDefault="003B0BC3" w:rsidP="0091646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Матеріали, надіслані пізніше вказаного терміну, а також ті матеріали,</w:t>
      </w:r>
      <w:r w:rsidR="0091646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що оформлені без дотримання вказаних вимог або не відповідають тематиці конференції</w:t>
      </w:r>
      <w:r w:rsidR="0091646F">
        <w:rPr>
          <w:rFonts w:ascii="Times New Roman" w:hAnsi="Times New Roman" w:cs="Times New Roman"/>
          <w:b/>
          <w:i/>
          <w:sz w:val="28"/>
          <w:szCs w:val="28"/>
          <w:lang w:val="uk-UA"/>
        </w:rPr>
        <w:t>, не будуть допущені до участі в конференції.</w:t>
      </w:r>
    </w:p>
    <w:p w:rsidR="00EE3853" w:rsidRPr="00614394" w:rsidRDefault="00EE3853" w:rsidP="00EE385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1439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Контактні телефони: </w:t>
      </w:r>
    </w:p>
    <w:p w:rsidR="00EE3853" w:rsidRDefault="00EE3853" w:rsidP="0061439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(0629) 33-34-14 </w:t>
      </w:r>
      <w:r w:rsidRPr="00614394">
        <w:rPr>
          <w:rFonts w:ascii="Times New Roman" w:hAnsi="Times New Roman" w:cs="Times New Roman"/>
          <w:i/>
          <w:sz w:val="28"/>
          <w:szCs w:val="28"/>
          <w:lang w:val="uk-UA"/>
        </w:rPr>
        <w:t>кафедра німецької філології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іноземних мов Маріупольського державного університету</w:t>
      </w:r>
    </w:p>
    <w:p w:rsidR="00614394" w:rsidRPr="00614394" w:rsidRDefault="00614394" w:rsidP="0061439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14394">
        <w:rPr>
          <w:rFonts w:ascii="Times New Roman" w:hAnsi="Times New Roman" w:cs="Times New Roman"/>
          <w:sz w:val="28"/>
          <w:szCs w:val="28"/>
          <w:lang w:val="uk-UA"/>
        </w:rPr>
        <w:t xml:space="preserve">0982302043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</w:t>
      </w:r>
      <w:r w:rsidRPr="00614394">
        <w:rPr>
          <w:rFonts w:ascii="Times New Roman" w:hAnsi="Times New Roman" w:cs="Times New Roman"/>
          <w:i/>
          <w:sz w:val="28"/>
          <w:szCs w:val="28"/>
          <w:lang w:val="uk-UA"/>
        </w:rPr>
        <w:t>Харченко Ольга  Василівна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614394">
        <w:rPr>
          <w:rFonts w:ascii="Times New Roman" w:hAnsi="Times New Roman" w:cs="Times New Roman"/>
          <w:sz w:val="28"/>
          <w:szCs w:val="28"/>
          <w:lang w:val="uk-UA"/>
        </w:rPr>
        <w:t>старший лаборант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кафедри німецької філології факультету іноземних мов Маріупольського державного університету</w:t>
      </w:r>
    </w:p>
    <w:p w:rsidR="00EE3853" w:rsidRDefault="00EE3853" w:rsidP="00EE38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3853" w:rsidRPr="00B072D7" w:rsidRDefault="00EE3853" w:rsidP="00EE385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072D7"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 xml:space="preserve">Заявка </w:t>
      </w:r>
    </w:p>
    <w:p w:rsidR="00EE3853" w:rsidRPr="00C03277" w:rsidRDefault="00EE3853" w:rsidP="00EE385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C03277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для участі </w:t>
      </w:r>
    </w:p>
    <w:p w:rsidR="00C03277" w:rsidRDefault="00EE3853" w:rsidP="00EE385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C03277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у Всеукраїнській  науково-практичній </w:t>
      </w:r>
    </w:p>
    <w:p w:rsidR="00EE3853" w:rsidRPr="00C03277" w:rsidRDefault="00EE3853" w:rsidP="00EE385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C03277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інтернет-конференції </w:t>
      </w:r>
    </w:p>
    <w:p w:rsidR="00EE3853" w:rsidRPr="00C03277" w:rsidRDefault="00EE3853" w:rsidP="00EE385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C03277">
        <w:rPr>
          <w:rFonts w:ascii="Times New Roman" w:hAnsi="Times New Roman" w:cs="Times New Roman"/>
          <w:b/>
          <w:caps/>
          <w:sz w:val="28"/>
          <w:szCs w:val="28"/>
          <w:lang w:val="uk-UA"/>
        </w:rPr>
        <w:t>студентів, аспірантів і молодих учених</w:t>
      </w:r>
    </w:p>
    <w:p w:rsidR="00C03277" w:rsidRDefault="00EE3853" w:rsidP="00EE385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C03277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«Маріупольський  молодіжний науковий форум: традиційні й новітні  аспекти </w:t>
      </w:r>
    </w:p>
    <w:p w:rsidR="00C03277" w:rsidRDefault="00EE3853" w:rsidP="00EE385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C03277">
        <w:rPr>
          <w:rFonts w:ascii="Times New Roman" w:hAnsi="Times New Roman" w:cs="Times New Roman"/>
          <w:b/>
          <w:caps/>
          <w:sz w:val="28"/>
          <w:szCs w:val="28"/>
          <w:lang w:val="uk-UA"/>
        </w:rPr>
        <w:t>дослідження і викладання</w:t>
      </w:r>
    </w:p>
    <w:p w:rsidR="00EE3853" w:rsidRPr="00C03277" w:rsidRDefault="00EE3853" w:rsidP="00EE385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C03277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іноземних мов і літератури»</w:t>
      </w:r>
    </w:p>
    <w:p w:rsidR="00EE3853" w:rsidRDefault="00EE3853" w:rsidP="00EE38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3853" w:rsidRPr="00C77B84" w:rsidRDefault="00EE3853" w:rsidP="00EE38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2"/>
        <w:gridCol w:w="5512"/>
      </w:tblGrid>
      <w:tr w:rsidR="00EE3853" w:rsidTr="00A43CFB">
        <w:tc>
          <w:tcPr>
            <w:tcW w:w="3652" w:type="dxa"/>
          </w:tcPr>
          <w:p w:rsidR="00C03277" w:rsidRDefault="00EE3853" w:rsidP="00C032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5D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Прізвище, ім’я, </w:t>
            </w:r>
          </w:p>
          <w:p w:rsidR="00EE3853" w:rsidRPr="001C5D12" w:rsidRDefault="00EE3853" w:rsidP="00C032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5D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по-батькові</w:t>
            </w:r>
          </w:p>
        </w:tc>
        <w:tc>
          <w:tcPr>
            <w:tcW w:w="5954" w:type="dxa"/>
          </w:tcPr>
          <w:p w:rsidR="00EE3853" w:rsidRDefault="00EE3853" w:rsidP="00C0327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3853" w:rsidTr="00A43CFB">
        <w:tc>
          <w:tcPr>
            <w:tcW w:w="3652" w:type="dxa"/>
          </w:tcPr>
          <w:p w:rsidR="00EE3853" w:rsidRPr="001C5D12" w:rsidRDefault="00EE3853" w:rsidP="00C032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5D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ВНЗ</w:t>
            </w:r>
            <w:r w:rsidR="00C032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посада</w:t>
            </w:r>
          </w:p>
        </w:tc>
        <w:tc>
          <w:tcPr>
            <w:tcW w:w="5954" w:type="dxa"/>
          </w:tcPr>
          <w:p w:rsidR="00EE3853" w:rsidRDefault="00EE3853" w:rsidP="00C0327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3853" w:rsidTr="00A43CFB">
        <w:tc>
          <w:tcPr>
            <w:tcW w:w="3652" w:type="dxa"/>
          </w:tcPr>
          <w:p w:rsidR="00EE3853" w:rsidRPr="001C5D12" w:rsidRDefault="00EE3853" w:rsidP="00C032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5D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Студент/ Магістрант/ Аспірант</w:t>
            </w:r>
          </w:p>
        </w:tc>
        <w:tc>
          <w:tcPr>
            <w:tcW w:w="5954" w:type="dxa"/>
          </w:tcPr>
          <w:p w:rsidR="00EE3853" w:rsidRDefault="00EE3853" w:rsidP="00C0327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3853" w:rsidTr="00A43CFB">
        <w:tc>
          <w:tcPr>
            <w:tcW w:w="3652" w:type="dxa"/>
          </w:tcPr>
          <w:p w:rsidR="00EE3853" w:rsidRPr="001C5D12" w:rsidRDefault="00EE3853" w:rsidP="00C032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5D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доповіді</w:t>
            </w:r>
          </w:p>
        </w:tc>
        <w:tc>
          <w:tcPr>
            <w:tcW w:w="5954" w:type="dxa"/>
          </w:tcPr>
          <w:p w:rsidR="00EE3853" w:rsidRDefault="00EE3853" w:rsidP="00C0327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1B14" w:rsidTr="00A43CFB">
        <w:tc>
          <w:tcPr>
            <w:tcW w:w="3652" w:type="dxa"/>
          </w:tcPr>
          <w:p w:rsidR="00561B14" w:rsidRPr="001C5D12" w:rsidRDefault="00561B14" w:rsidP="00C032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Науковий керівник (для студента/аспіранта/магістранта)</w:t>
            </w:r>
          </w:p>
        </w:tc>
        <w:tc>
          <w:tcPr>
            <w:tcW w:w="5954" w:type="dxa"/>
          </w:tcPr>
          <w:p w:rsidR="00561B14" w:rsidRDefault="00561B14" w:rsidP="00C0327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3853" w:rsidTr="00A43CFB">
        <w:tc>
          <w:tcPr>
            <w:tcW w:w="3652" w:type="dxa"/>
          </w:tcPr>
          <w:p w:rsidR="00EE3853" w:rsidRPr="001C5D12" w:rsidRDefault="00EE3853" w:rsidP="00C032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5D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Напрям конференції</w:t>
            </w:r>
          </w:p>
        </w:tc>
        <w:tc>
          <w:tcPr>
            <w:tcW w:w="5954" w:type="dxa"/>
          </w:tcPr>
          <w:p w:rsidR="00EE3853" w:rsidRDefault="00EE3853" w:rsidP="00C0327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3853" w:rsidTr="00A43CFB">
        <w:tc>
          <w:tcPr>
            <w:tcW w:w="3652" w:type="dxa"/>
          </w:tcPr>
          <w:p w:rsidR="00EE3853" w:rsidRPr="001C5D12" w:rsidRDefault="00EE3853" w:rsidP="00C032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5D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5954" w:type="dxa"/>
          </w:tcPr>
          <w:p w:rsidR="00EE3853" w:rsidRDefault="00EE3853" w:rsidP="00C0327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3853" w:rsidTr="00A43CFB">
        <w:tc>
          <w:tcPr>
            <w:tcW w:w="3652" w:type="dxa"/>
          </w:tcPr>
          <w:p w:rsidR="00EE3853" w:rsidRPr="001C5D12" w:rsidRDefault="00EE3853" w:rsidP="00C032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proofErr w:type="spellStart"/>
            <w:r w:rsidRPr="001C5D12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E-mail</w:t>
            </w:r>
            <w:proofErr w:type="spellEnd"/>
          </w:p>
        </w:tc>
        <w:tc>
          <w:tcPr>
            <w:tcW w:w="5954" w:type="dxa"/>
          </w:tcPr>
          <w:p w:rsidR="00EE3853" w:rsidRDefault="00EE3853" w:rsidP="00C0327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E3853" w:rsidRPr="00C2329B" w:rsidRDefault="00EE3853" w:rsidP="00EE38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488B" w:rsidRDefault="006F488B" w:rsidP="00EE3853"/>
    <w:sectPr w:rsidR="006F488B" w:rsidSect="007D282A">
      <w:pgSz w:w="11906" w:h="16838"/>
      <w:pgMar w:top="1134" w:right="1134" w:bottom="1134" w:left="1134" w:header="709" w:footer="709" w:gutter="0"/>
      <w:pgBorders w:offsetFrom="page">
        <w:top w:val="double" w:sz="4" w:space="24" w:color="C2D69B" w:themeColor="accent3" w:themeTint="99"/>
        <w:left w:val="double" w:sz="4" w:space="24" w:color="C2D69B" w:themeColor="accent3" w:themeTint="99"/>
        <w:bottom w:val="double" w:sz="4" w:space="24" w:color="C2D69B" w:themeColor="accent3" w:themeTint="99"/>
        <w:right w:val="double" w:sz="4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0487"/>
    <w:multiLevelType w:val="hybridMultilevel"/>
    <w:tmpl w:val="D502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EA"/>
    <w:rsid w:val="0015676E"/>
    <w:rsid w:val="003B0BC3"/>
    <w:rsid w:val="00561B14"/>
    <w:rsid w:val="00614394"/>
    <w:rsid w:val="006F488B"/>
    <w:rsid w:val="007D282A"/>
    <w:rsid w:val="0091646F"/>
    <w:rsid w:val="00A0503E"/>
    <w:rsid w:val="00B360EA"/>
    <w:rsid w:val="00C03277"/>
    <w:rsid w:val="00DA18F4"/>
    <w:rsid w:val="00EE3853"/>
    <w:rsid w:val="00FE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53"/>
  </w:style>
  <w:style w:type="paragraph" w:styleId="1">
    <w:name w:val="heading 1"/>
    <w:basedOn w:val="a"/>
    <w:next w:val="a"/>
    <w:link w:val="10"/>
    <w:uiPriority w:val="9"/>
    <w:qFormat/>
    <w:rsid w:val="00DA18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18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18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385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E3853"/>
    <w:pPr>
      <w:ind w:left="720"/>
      <w:contextualSpacing/>
    </w:pPr>
  </w:style>
  <w:style w:type="character" w:customStyle="1" w:styleId="5yl5">
    <w:name w:val="_5yl5"/>
    <w:rsid w:val="00EE3853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DA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8F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A18F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A1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1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18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Intense Emphasis"/>
    <w:basedOn w:val="a0"/>
    <w:uiPriority w:val="21"/>
    <w:qFormat/>
    <w:rsid w:val="00DA18F4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DA18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53"/>
  </w:style>
  <w:style w:type="paragraph" w:styleId="1">
    <w:name w:val="heading 1"/>
    <w:basedOn w:val="a"/>
    <w:next w:val="a"/>
    <w:link w:val="10"/>
    <w:uiPriority w:val="9"/>
    <w:qFormat/>
    <w:rsid w:val="00DA18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18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18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385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E3853"/>
    <w:pPr>
      <w:ind w:left="720"/>
      <w:contextualSpacing/>
    </w:pPr>
  </w:style>
  <w:style w:type="character" w:customStyle="1" w:styleId="5yl5">
    <w:name w:val="_5yl5"/>
    <w:rsid w:val="00EE3853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DA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8F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A18F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A1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1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18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Intense Emphasis"/>
    <w:basedOn w:val="a0"/>
    <w:uiPriority w:val="21"/>
    <w:qFormat/>
    <w:rsid w:val="00DA18F4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DA18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mkafedr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4</cp:revision>
  <cp:lastPrinted>2015-03-04T11:17:00Z</cp:lastPrinted>
  <dcterms:created xsi:type="dcterms:W3CDTF">2015-03-05T14:32:00Z</dcterms:created>
  <dcterms:modified xsi:type="dcterms:W3CDTF">2015-03-30T09:17:00Z</dcterms:modified>
</cp:coreProperties>
</file>